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79" w:rsidRPr="00176E79" w:rsidRDefault="00176E79" w:rsidP="00176E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6E79">
        <w:rPr>
          <w:rFonts w:ascii="Arial" w:eastAsia="Times New Roman" w:hAnsi="Arial" w:cs="Arial"/>
          <w:vanish/>
          <w:sz w:val="16"/>
          <w:szCs w:val="16"/>
        </w:rPr>
        <w:t>Formularbeginn</w:t>
      </w:r>
    </w:p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176E79" w:rsidRPr="00176E79" w:rsidTr="00176E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6E79" w:rsidRPr="00176E79" w:rsidRDefault="00176E79" w:rsidP="0017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79">
              <w:rPr>
                <w:rFonts w:ascii="DFKai-SB" w:eastAsia="DFKai-SB" w:hAnsi="DFKai-SB" w:cs="Times New Roman"/>
                <w:b/>
                <w:bCs/>
                <w:sz w:val="36"/>
                <w:szCs w:val="36"/>
              </w:rPr>
              <w:t>睡虎地秦墓竹簡</w:t>
            </w:r>
          </w:p>
        </w:tc>
      </w:tr>
    </w:tbl>
    <w:p w:rsidR="00176E79" w:rsidRPr="00176E79" w:rsidRDefault="00176E79" w:rsidP="00176E7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176E79" w:rsidRPr="00176E79" w:rsidTr="00176E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6E79" w:rsidRPr="00176E79" w:rsidRDefault="00176E79" w:rsidP="00176E7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36"/>
                <w:szCs w:val="36"/>
              </w:rPr>
            </w:pPr>
            <w:proofErr w:type="gramStart"/>
            <w:r w:rsidRPr="00176E79">
              <w:rPr>
                <w:rFonts w:ascii="DFKai-SB" w:eastAsia="DFKai-SB" w:hAnsi="DFKai-SB" w:cs="Times New Roman"/>
                <w:b/>
                <w:bCs/>
                <w:sz w:val="36"/>
                <w:szCs w:val="36"/>
              </w:rPr>
              <w:t>為</w:t>
            </w:r>
            <w:proofErr w:type="gramEnd"/>
            <w:r w:rsidRPr="00176E79">
              <w:rPr>
                <w:rFonts w:ascii="DFKai-SB" w:eastAsia="DFKai-SB" w:hAnsi="DFKai-SB" w:cs="Times New Roman"/>
                <w:b/>
                <w:bCs/>
                <w:sz w:val="36"/>
                <w:szCs w:val="36"/>
              </w:rPr>
              <w:t>吏之道</w:t>
            </w:r>
          </w:p>
        </w:tc>
      </w:tr>
    </w:tbl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凡為吏之道，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必精絜（潔）正直，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慎謹堅固，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審悉毋（無）私，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微密韱（纖）察，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安靜毋苛，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審當賞罰。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嚴剛毋暴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廉而毋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刖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毋復期勝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毋以忿怒夬（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决）。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寬俗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（容）忠信，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和平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毋怨，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悔過勿重。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茲（慈）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下勿陵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敬上勿犯，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聽間（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諫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勿塞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審智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（知）民能，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善度民力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勞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以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𧗵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（率）之，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正以橋（矯）之。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反赦其身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止欲去</w:t>
      </w:r>
      <w:proofErr w:type="gramEnd"/>
      <w:r w:rsidRPr="00176E79">
        <w:rPr>
          <w:rFonts w:ascii="CHANT" w:eastAsia="CHANT" w:hAnsi="CHANT" w:cs="Times New Roman"/>
          <w:sz w:val="24"/>
          <w:szCs w:val="24"/>
          <w:lang w:eastAsia="zh-TW"/>
        </w:rPr>
        <w:t>󲆠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（願）。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中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方，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章；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外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員（圓）。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尊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賢養孽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原壄（野）如廷。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斷割不刖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怒能喜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樂能哀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智能愚，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壯能衰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恿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（勇）能屈，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剛能柔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仁能忍，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強良不得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審耳目口，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十耳當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一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目。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安樂必戒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毋行可悔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以忠為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榦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慎前慮後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君子不病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殹（也），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以其病病殹（也）。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同能而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異。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毋窮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窮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毋岑岑，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毋衰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衰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臨材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（財）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見利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取句（苟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）富；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‧臨難見死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取句（苟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）免。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欲富大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（太）甚，貧不可得；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欲貴大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（太）甚，賤不可得。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毋喜富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毋惡貧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正行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脩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身，過（禍）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去福存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吏有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五善：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一曰中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（忠）信敬上，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曰精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（清）廉毋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謗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三曰舉事審當，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四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曰喜為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善行，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五曰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龔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（恭）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敬多讓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五者畢至，必有大賞。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吏有五失：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一曰誇以迣，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二曰貴以大（泰），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三曰擅裚割，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四曰犯上弗智（知）害，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五曰賤士而貴貨貝。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一曰見民</w:t>
      </w:r>
      <w:proofErr w:type="gramEnd"/>
      <w:r w:rsidRPr="00176E79">
        <w:rPr>
          <w:rFonts w:ascii="CHANT" w:eastAsia="CHANT" w:hAnsi="CHANT" w:cs="Times New Roman"/>
          <w:sz w:val="24"/>
          <w:szCs w:val="24"/>
          <w:lang w:eastAsia="zh-TW"/>
        </w:rPr>
        <w:t>󲆡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（倨）敖（傲），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二曰不安其鼂（朝），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三曰居官善取，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四曰受令不僂，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五曰安家室忘官府。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一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曰不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察所親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察所親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則怨數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至；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二曰不智（知）所使，不智（知）所使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則以權衡求利；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曰興事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不當，興事不當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則民㑥指；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四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曰善言隋（惰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）行，則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士毋所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比；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五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曰非上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，身及於死。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戒之戒之，材（財）不可歸；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謹之謹之，謀不可遺；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慎之慎之，言不可追；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綦之綦之，食不可賞（償）。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術（怵）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悐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惕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）之心，不可不長。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以此為人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君則鬼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為人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臣則忠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為人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父則茲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（慈），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人子則孝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能審行此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，無官不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治，無志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不徹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為人上則明，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為人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下則聖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君鬼臣忠，父茲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（慈）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子孝，政之本殹（也）；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志徹官治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上明下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聖，治之紀殹（也）。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除害興利，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茲（慈）愛萬姓。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毋罪毋（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無）罪，毋（無）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罪可赦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孤寡窮困，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老弱獨傳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均䌛（徭）賞罰，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𠢕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（傲）悍</w:t>
      </w:r>
      <w:r w:rsidRPr="00176E79">
        <w:rPr>
          <w:rFonts w:ascii="CHANT" w:eastAsia="CHANT" w:hAnsi="CHANT" w:cs="Times New Roman"/>
          <w:sz w:val="24"/>
          <w:szCs w:val="24"/>
          <w:lang w:eastAsia="zh-TW"/>
        </w:rPr>
        <w:t>󲆢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暴，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根（墾）田人（仞）邑，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賦斂毋（無）度，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城郭官府，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門戶關龠（鑰），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除陛甬道，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命書時會，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事不且須，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貰責（債）在外，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千（阡）佰（陌）津橋，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囷屋蘠（墻）垣，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溝渠水道，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犀角象齒，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皮革橐（蠹）突，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久刻職（識）物，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倉庫禾粟，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兵甲工用，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樓椑矢閱，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槍閵（藺）環殳，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比（庇）臧（藏）封印，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水火盗賊，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金錢羽旄，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息子多少，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徒隸攻丈，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作務員程，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老弱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𤵸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（癃）病，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衣食饑寒，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稾靳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𤅋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（瀆），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屚（漏）屋塗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𡒖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（塈），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苑囿園池，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畜產肥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𦍧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（胔），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朱珠丹青。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臨事不敬，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倨驕毋（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無）人，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苛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難留民，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變民習浴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（俗），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須身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旞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（遂）過，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興事不時，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緩令急徵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夬（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决）獄不正，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不精於材（財），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法（廢）置以私。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處如資（齋），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言如盟，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出則敬，毋施當，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昭如有光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施而喜之，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敬而起之，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惠以聚之，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寬以治之，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有嚴不治。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與民有期，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騶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而步，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使民懼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疾而毋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諰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簡而毋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鄙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當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務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而治，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有可茝。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勞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有成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既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事有幾時。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治則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敬自賴之，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施而息之。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𤛬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而牧之；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聽其有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矢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從而賊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（則）之；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因而徵之，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將而興之，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雖有高山，鼓而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乘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lastRenderedPageBreak/>
        <w:t>之。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民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之既教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上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亦毋驕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孰道毋治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發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正亂昭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安而行之，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使民望之。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道㑥（易）車利，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精而勿致，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興之必疾，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夜以椄（接）日。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觀民之詐，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罔服必固。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地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脩城固，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民心乃寧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百事既成，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民心既寧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既毋後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憂，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從政之經。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不時怒，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民將姚去。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長不行，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死毋（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無）名；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富不施，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貧毋（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無）告也。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貴不敬，失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之毋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□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君子敬如始。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戒之戒之，言不可追；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思之思之，某（謀）不可遺；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慎之慎之，貨不可歸。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凡治事，敢為固，謁私圖，畫局陳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𢍁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以為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耤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。肖人聶心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，不敢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徒語恐見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惡。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凡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戾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人，表以身，民將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望表以戾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真。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表若不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正，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民心將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移乃難親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邦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柄，慎度量，來者有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稽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莫敢忘。賢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鄙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溉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辥，祿立（位）有續孰暋上？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邦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之急，在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𦡊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（體）級，掇民之欲政乃立。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上毋間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阹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雖善欲獨可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（何）急？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審民能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，以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賃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（任）吏，非以官祿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夬助治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。不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賃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（任）其人，及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官之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暋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豈可悔。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申之義，以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𣪠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畸，欲令之具下勿議。彼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邦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之</w:t>
      </w:r>
      <w:r w:rsidRPr="00176E79">
        <w:rPr>
          <w:rFonts w:ascii="CHANT" w:eastAsia="CHANT" w:hAnsi="CHANT" w:cs="Times New Roman"/>
          <w:sz w:val="24"/>
          <w:szCs w:val="24"/>
          <w:lang w:eastAsia="zh-TW"/>
        </w:rPr>
        <w:t>󲆣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（傾），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下恒行巧而威故移。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將發令，索其政，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毋發可異史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（使）煩請。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令數</w:t>
      </w:r>
      <w:proofErr w:type="gramEnd"/>
      <w:r w:rsidRPr="00176E79">
        <w:rPr>
          <w:rFonts w:ascii="CHANT" w:eastAsia="CHANT" w:hAnsi="CHANT" w:cs="Times New Roman"/>
          <w:sz w:val="24"/>
          <w:szCs w:val="24"/>
          <w:lang w:eastAsia="zh-TW"/>
        </w:rPr>
        <w:t>󲆤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環，百姓榣（搖）貳乃難請。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聽有方，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辯短長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囷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造之士久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陽。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廿五年閏再十二月丙午朔辛亥，◎告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相邦：民或棄邑居壄（野），入人孤寡，徼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人婦女，非邦之故也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自今以來，叚（假）門逆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呂（旅），贅壻後父，勿令為戶，勿鼠（予）田宇。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三枼（世）之後，欲士（仕）士（仕）之，乃（仍）署其籍曰：故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某慮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贅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壻某叟之乃（仍）孫。</w:t>
      </w:r>
      <w:r w:rsidRPr="00176E79">
        <w:rPr>
          <w:rFonts w:ascii="PMingLiU" w:eastAsia="PMingLiU" w:hAnsi="PMingLiU" w:cs="PMingLiU" w:hint="eastAsia"/>
          <w:sz w:val="24"/>
          <w:szCs w:val="24"/>
        </w:rPr>
        <w:t>魏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</w:rPr>
        <w:t>戶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</w:rPr>
        <w:t>律</w:t>
      </w:r>
      <w:r w:rsidRPr="00176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86E" w:rsidRPr="00176E79" w:rsidRDefault="00EC586E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86E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>●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廿五年閏再十二月丙午朔辛亥，◎告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將軍：叚（假）門逆</w:t>
      </w:r>
      <w:r w:rsidRPr="00176E79">
        <w:rPr>
          <w:rFonts w:ascii="CHANT" w:eastAsia="CHANT" w:hAnsi="CHANT" w:cs="Times New Roman"/>
          <w:sz w:val="24"/>
          <w:szCs w:val="24"/>
          <w:lang w:eastAsia="zh-TW"/>
        </w:rPr>
        <w:t>󱫆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（旅），贅壻後父，或</w:t>
      </w:r>
      <w:r w:rsidRPr="00176E79">
        <w:rPr>
          <w:rFonts w:ascii="PMingLiU-ExtB" w:eastAsia="PMingLiU-ExtB" w:hAnsi="PMingLiU-ExtB" w:cs="PMingLiU-ExtB" w:hint="eastAsia"/>
          <w:sz w:val="24"/>
          <w:szCs w:val="24"/>
          <w:lang w:eastAsia="zh-TW"/>
        </w:rPr>
        <w:t>𧗵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（率）民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不作，不治室屋，寡人弗欲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且殺之，不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忍其宗族昆弟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今遣從軍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，將軍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勿恤視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。享（烹）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牛食士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，賜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之參飯而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勿鼠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（予）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殽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攻城用其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不足，將軍以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堙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豪（壕）。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魏奔命律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Pr="00176E79" w:rsidRDefault="00176E79" w:rsidP="0017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口，關也；舌，幾（機）也。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一堵（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曙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）失言，四馬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弗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能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追也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口者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，關；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舌者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，符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璽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也。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璽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而不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發，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身亦毋薛（嶭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人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各食其所耆</w:t>
      </w:r>
      <w:proofErr w:type="gramEnd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（嗜），不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CHANT" w:eastAsia="CHANT" w:hAnsi="CHANT" w:cs="Times New Roman"/>
          <w:color w:val="0000FF"/>
          <w:sz w:val="24"/>
          <w:szCs w:val="24"/>
          <w:lang w:eastAsia="zh-TW"/>
        </w:rPr>
        <w:t>󲆖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</w:t>
      </w:r>
      <w:r w:rsidRPr="00176E79">
        <w:rPr>
          <w:rFonts w:ascii="CHANT" w:eastAsia="CHANT" w:hAnsi="CHANT" w:cs="Times New Roman"/>
          <w:sz w:val="24"/>
          <w:szCs w:val="24"/>
          <w:lang w:eastAsia="zh-TW"/>
        </w:rPr>
        <w:t>󰨛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）以貧（分）人；</w:t>
      </w:r>
      <w:proofErr w:type="gramStart"/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各樂其</w:t>
      </w:r>
      <w:proofErr w:type="gramEnd"/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所樂，而</w:t>
      </w:r>
      <w:r w:rsidRPr="00176E79">
        <w:rPr>
          <w:rFonts w:ascii="CHANT" w:eastAsia="CHANT" w:hAnsi="CHANT" w:cs="Times New Roman"/>
          <w:color w:val="0000FF"/>
          <w:sz w:val="24"/>
          <w:szCs w:val="24"/>
          <w:lang w:eastAsia="zh-TW"/>
        </w:rPr>
        <w:t>󲆖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（</w:t>
      </w:r>
      <w:r w:rsidRPr="00176E79">
        <w:rPr>
          <w:rFonts w:ascii="CHANT" w:eastAsia="CHANT" w:hAnsi="CHANT" w:cs="Times New Roman"/>
          <w:sz w:val="24"/>
          <w:szCs w:val="24"/>
          <w:lang w:eastAsia="zh-TW"/>
        </w:rPr>
        <w:t>󰨛</w:t>
      </w:r>
      <w:r w:rsidRPr="00176E79">
        <w:rPr>
          <w:rFonts w:ascii="PMingLiU" w:eastAsia="PMingLiU" w:hAnsi="PMingLiU" w:cs="PMingLiU" w:hint="eastAsia"/>
          <w:sz w:val="24"/>
          <w:szCs w:val="24"/>
          <w:lang w:eastAsia="zh-TW"/>
        </w:rPr>
        <w:t>）以貧（分）人。</w:t>
      </w:r>
      <w:r w:rsidRPr="00176E7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:rsidR="00176E79" w:rsidRPr="00176E79" w:rsidRDefault="00176E79" w:rsidP="00176E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76E79">
        <w:rPr>
          <w:rFonts w:ascii="Arial" w:eastAsia="Times New Roman" w:hAnsi="Arial" w:cs="Arial"/>
          <w:vanish/>
          <w:sz w:val="16"/>
          <w:szCs w:val="16"/>
        </w:rPr>
        <w:t>Formularende</w:t>
      </w:r>
    </w:p>
    <w:p w:rsidR="00BA700B" w:rsidRPr="00176E79" w:rsidRDefault="00EC586E" w:rsidP="00176E79">
      <w:pPr>
        <w:spacing w:after="0" w:line="240" w:lineRule="auto"/>
      </w:pPr>
    </w:p>
    <w:sectPr w:rsidR="00BA700B" w:rsidRPr="00176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HANT">
    <w:panose1 w:val="02010609000101010101"/>
    <w:charset w:val="81"/>
    <w:family w:val="modern"/>
    <w:pitch w:val="fixed"/>
    <w:sig w:usb0="80000003" w:usb1="3BCF0031" w:usb2="00000012" w:usb3="00000000" w:csb0="001E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79"/>
    <w:rsid w:val="00176E79"/>
    <w:rsid w:val="0052703E"/>
    <w:rsid w:val="006B6231"/>
    <w:rsid w:val="00BA2270"/>
    <w:rsid w:val="00E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5EF7-5E6C-4EB1-AF05-21DC32E9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76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76E79"/>
    <w:rPr>
      <w:rFonts w:ascii="Arial" w:eastAsia="Times New Roman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7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ss">
    <w:name w:val="miss"/>
    <w:basedOn w:val="Absatz-Standardschriftart"/>
    <w:rsid w:val="00176E7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76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76E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Khayutina</dc:creator>
  <cp:keywords/>
  <dc:description/>
  <cp:lastModifiedBy>Maria Khayutina</cp:lastModifiedBy>
  <cp:revision>2</cp:revision>
  <dcterms:created xsi:type="dcterms:W3CDTF">2014-05-22T09:19:00Z</dcterms:created>
  <dcterms:modified xsi:type="dcterms:W3CDTF">2014-05-22T09:22:00Z</dcterms:modified>
</cp:coreProperties>
</file>